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48A" w:rsidRPr="005B35D9" w:rsidRDefault="005A048A" w:rsidP="00AE10B6">
      <w:pPr>
        <w:spacing w:after="0" w:line="240" w:lineRule="auto"/>
        <w:ind w:left="-426"/>
        <w:rPr>
          <w:b/>
          <w:sz w:val="24"/>
          <w:szCs w:val="24"/>
          <w:u w:val="single"/>
        </w:rPr>
      </w:pPr>
      <w:bookmarkStart w:id="0" w:name="_GoBack"/>
      <w:bookmarkEnd w:id="0"/>
      <w:r w:rsidRPr="005B35D9">
        <w:rPr>
          <w:b/>
          <w:sz w:val="24"/>
          <w:szCs w:val="24"/>
          <w:u w:val="single"/>
        </w:rPr>
        <w:t>BSG Spring Conference 19</w:t>
      </w:r>
      <w:r w:rsidRPr="005B35D9">
        <w:rPr>
          <w:b/>
          <w:sz w:val="24"/>
          <w:szCs w:val="24"/>
          <w:u w:val="single"/>
          <w:vertAlign w:val="superscript"/>
        </w:rPr>
        <w:t>th</w:t>
      </w:r>
      <w:r w:rsidRPr="005B35D9">
        <w:rPr>
          <w:b/>
          <w:sz w:val="24"/>
          <w:szCs w:val="24"/>
          <w:u w:val="single"/>
        </w:rPr>
        <w:t xml:space="preserve"> June 2026</w:t>
      </w:r>
      <w:r w:rsidR="007403F0">
        <w:rPr>
          <w:b/>
          <w:sz w:val="24"/>
          <w:szCs w:val="24"/>
          <w:u w:val="single"/>
        </w:rPr>
        <w:t>:  Reed Hall, Exeter</w:t>
      </w:r>
    </w:p>
    <w:p w:rsidR="005B35D9" w:rsidRDefault="005B35D9" w:rsidP="00AE10B6">
      <w:pPr>
        <w:spacing w:after="0" w:line="240" w:lineRule="auto"/>
        <w:ind w:left="-426"/>
        <w:rPr>
          <w:b/>
          <w:sz w:val="24"/>
          <w:szCs w:val="24"/>
        </w:rPr>
      </w:pPr>
    </w:p>
    <w:p w:rsidR="005B24A2" w:rsidRPr="005B35D9" w:rsidRDefault="00DB4B84" w:rsidP="00AE10B6">
      <w:pPr>
        <w:spacing w:after="0" w:line="240" w:lineRule="auto"/>
        <w:ind w:left="-426"/>
        <w:rPr>
          <w:b/>
          <w:sz w:val="24"/>
          <w:szCs w:val="24"/>
        </w:rPr>
      </w:pPr>
      <w:r w:rsidRPr="005B35D9">
        <w:rPr>
          <w:b/>
          <w:sz w:val="24"/>
          <w:szCs w:val="24"/>
        </w:rPr>
        <w:t>From Diagnosis to Dignity: Comprehensive Oral Cancer Care for Older Adults</w:t>
      </w:r>
    </w:p>
    <w:p w:rsidR="00DB4B84" w:rsidRDefault="00DB4B84" w:rsidP="00AE10B6">
      <w:pPr>
        <w:spacing w:after="0" w:line="240" w:lineRule="auto"/>
        <w:ind w:left="-426"/>
      </w:pP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1414"/>
        <w:gridCol w:w="4596"/>
        <w:gridCol w:w="3006"/>
      </w:tblGrid>
      <w:tr w:rsidR="00DB4B84" w:rsidRPr="00D30A87" w:rsidTr="007403F0">
        <w:trPr>
          <w:trHeight w:val="404"/>
        </w:trPr>
        <w:tc>
          <w:tcPr>
            <w:tcW w:w="1414" w:type="dxa"/>
          </w:tcPr>
          <w:p w:rsidR="00DB4B84" w:rsidRPr="00D30A87" w:rsidRDefault="00DB4B84" w:rsidP="00AE10B6">
            <w:pPr>
              <w:rPr>
                <w:rFonts w:cstheme="minorHAnsi"/>
                <w:b/>
              </w:rPr>
            </w:pPr>
            <w:r w:rsidRPr="00D30A87">
              <w:rPr>
                <w:rFonts w:cstheme="minorHAnsi"/>
                <w:b/>
              </w:rPr>
              <w:t>Time</w:t>
            </w:r>
          </w:p>
        </w:tc>
        <w:tc>
          <w:tcPr>
            <w:tcW w:w="4596" w:type="dxa"/>
          </w:tcPr>
          <w:p w:rsidR="00DB4B84" w:rsidRPr="00D30A87" w:rsidRDefault="00DB4B84" w:rsidP="00AE10B6">
            <w:pPr>
              <w:rPr>
                <w:rFonts w:cstheme="minorHAnsi"/>
                <w:b/>
              </w:rPr>
            </w:pPr>
            <w:r w:rsidRPr="00D30A87">
              <w:rPr>
                <w:rFonts w:cstheme="minorHAnsi"/>
                <w:b/>
              </w:rPr>
              <w:t>Title</w:t>
            </w:r>
          </w:p>
        </w:tc>
        <w:tc>
          <w:tcPr>
            <w:tcW w:w="3006" w:type="dxa"/>
          </w:tcPr>
          <w:p w:rsidR="00DB4B84" w:rsidRPr="00D30A87" w:rsidRDefault="005A048A" w:rsidP="00AE10B6">
            <w:pPr>
              <w:rPr>
                <w:rFonts w:cstheme="minorHAnsi"/>
                <w:b/>
              </w:rPr>
            </w:pPr>
            <w:r w:rsidRPr="00D30A87">
              <w:rPr>
                <w:rFonts w:cstheme="minorHAnsi"/>
                <w:b/>
              </w:rPr>
              <w:t>Speaker</w:t>
            </w:r>
          </w:p>
        </w:tc>
      </w:tr>
      <w:tr w:rsidR="00DB4B84" w:rsidRPr="00D30A87" w:rsidTr="007403F0">
        <w:trPr>
          <w:trHeight w:val="407"/>
        </w:trPr>
        <w:tc>
          <w:tcPr>
            <w:tcW w:w="1414" w:type="dxa"/>
            <w:shd w:val="clear" w:color="auto" w:fill="D9D9D9" w:themeFill="background1" w:themeFillShade="D9"/>
          </w:tcPr>
          <w:p w:rsidR="00DB4B84" w:rsidRPr="00D30A87" w:rsidRDefault="00DB4B8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08:15-09:00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:rsidR="00DB4B84" w:rsidRPr="00D30A87" w:rsidRDefault="00DB4B84" w:rsidP="00AE10B6">
            <w:pPr>
              <w:rPr>
                <w:rFonts w:cstheme="minorHAnsi"/>
                <w:b/>
              </w:rPr>
            </w:pPr>
            <w:r w:rsidRPr="00D30A87">
              <w:rPr>
                <w:rFonts w:cstheme="minorHAnsi"/>
                <w:b/>
              </w:rPr>
              <w:t>Registration, coffee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DB4B84" w:rsidRPr="00D30A87" w:rsidRDefault="00DB4B84" w:rsidP="00AE10B6">
            <w:pPr>
              <w:rPr>
                <w:rFonts w:cstheme="minorHAnsi"/>
              </w:rPr>
            </w:pPr>
          </w:p>
        </w:tc>
      </w:tr>
      <w:tr w:rsidR="00DB4B84" w:rsidRPr="00D30A87" w:rsidTr="008D570E">
        <w:trPr>
          <w:trHeight w:val="570"/>
        </w:trPr>
        <w:tc>
          <w:tcPr>
            <w:tcW w:w="1414" w:type="dxa"/>
          </w:tcPr>
          <w:p w:rsidR="00DB4B84" w:rsidRPr="00D30A87" w:rsidRDefault="005A04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09:00-09:1</w:t>
            </w:r>
            <w:r w:rsidR="008F64E4" w:rsidRPr="00D30A87">
              <w:rPr>
                <w:rFonts w:cstheme="minorHAnsi"/>
              </w:rPr>
              <w:t>0</w:t>
            </w:r>
          </w:p>
        </w:tc>
        <w:tc>
          <w:tcPr>
            <w:tcW w:w="4596" w:type="dxa"/>
          </w:tcPr>
          <w:p w:rsidR="00DB4B84" w:rsidRPr="00D30A87" w:rsidRDefault="005A048A" w:rsidP="00AE10B6">
            <w:pPr>
              <w:rPr>
                <w:rFonts w:cstheme="minorHAnsi"/>
                <w:b/>
              </w:rPr>
            </w:pPr>
            <w:r w:rsidRPr="007403F0">
              <w:rPr>
                <w:rFonts w:cstheme="minorHAnsi"/>
                <w:b/>
                <w:color w:val="385623" w:themeColor="accent6" w:themeShade="80"/>
              </w:rPr>
              <w:t>President’s welcome</w:t>
            </w:r>
          </w:p>
        </w:tc>
        <w:tc>
          <w:tcPr>
            <w:tcW w:w="3006" w:type="dxa"/>
          </w:tcPr>
          <w:p w:rsidR="00DB4B84" w:rsidRPr="00D30A87" w:rsidRDefault="005A04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Dr Camilla Boynton</w:t>
            </w:r>
          </w:p>
        </w:tc>
      </w:tr>
      <w:tr w:rsidR="00DB4B84" w:rsidRPr="00D30A87" w:rsidTr="007403F0">
        <w:trPr>
          <w:trHeight w:val="2405"/>
        </w:trPr>
        <w:tc>
          <w:tcPr>
            <w:tcW w:w="1414" w:type="dxa"/>
          </w:tcPr>
          <w:p w:rsidR="00DB4B84" w:rsidRPr="00D30A87" w:rsidRDefault="005A048A" w:rsidP="00AE10B6">
            <w:pPr>
              <w:rPr>
                <w:rFonts w:cstheme="minorHAnsi"/>
                <w:color w:val="538135" w:themeColor="accent6" w:themeShade="BF"/>
              </w:rPr>
            </w:pPr>
            <w:r w:rsidRPr="00D30A87">
              <w:rPr>
                <w:rFonts w:cstheme="minorHAnsi"/>
                <w:color w:val="538135" w:themeColor="accent6" w:themeShade="BF"/>
              </w:rPr>
              <w:t>09:</w:t>
            </w:r>
            <w:r w:rsidR="00405D8A" w:rsidRPr="00D30A87">
              <w:rPr>
                <w:rFonts w:cstheme="minorHAnsi"/>
                <w:color w:val="538135" w:themeColor="accent6" w:themeShade="BF"/>
              </w:rPr>
              <w:t>1</w:t>
            </w:r>
            <w:r w:rsidR="008F64E4" w:rsidRPr="00D30A87">
              <w:rPr>
                <w:rFonts w:cstheme="minorHAnsi"/>
                <w:color w:val="538135" w:themeColor="accent6" w:themeShade="BF"/>
              </w:rPr>
              <w:t>0</w:t>
            </w:r>
            <w:r w:rsidR="00405D8A" w:rsidRPr="00D30A87">
              <w:rPr>
                <w:rFonts w:cstheme="minorHAnsi"/>
                <w:color w:val="538135" w:themeColor="accent6" w:themeShade="BF"/>
              </w:rPr>
              <w:t>-10:</w:t>
            </w:r>
            <w:r w:rsidR="008F64E4" w:rsidRPr="00D30A87">
              <w:rPr>
                <w:rFonts w:cstheme="minorHAnsi"/>
                <w:color w:val="538135" w:themeColor="accent6" w:themeShade="BF"/>
              </w:rPr>
              <w:t>00</w:t>
            </w:r>
          </w:p>
        </w:tc>
        <w:tc>
          <w:tcPr>
            <w:tcW w:w="4596" w:type="dxa"/>
          </w:tcPr>
          <w:p w:rsidR="00DB4B84" w:rsidRDefault="005A048A" w:rsidP="00AE10B6">
            <w:pPr>
              <w:rPr>
                <w:rFonts w:cstheme="minorHAnsi"/>
                <w:b/>
                <w:color w:val="538135" w:themeColor="accent6" w:themeShade="BF"/>
              </w:rPr>
            </w:pPr>
            <w:r w:rsidRPr="00D30A87">
              <w:rPr>
                <w:rFonts w:cstheme="minorHAnsi"/>
                <w:b/>
                <w:color w:val="538135" w:themeColor="accent6" w:themeShade="BF"/>
              </w:rPr>
              <w:t>Restorative considerations for the older person with oral cancer</w:t>
            </w:r>
            <w:r w:rsidR="00405D8A" w:rsidRPr="00D30A87">
              <w:rPr>
                <w:rFonts w:cstheme="minorHAnsi"/>
                <w:b/>
                <w:color w:val="538135" w:themeColor="accent6" w:themeShade="BF"/>
              </w:rPr>
              <w:t xml:space="preserve"> featuring the recently published </w:t>
            </w:r>
            <w:r w:rsidR="00405D8A" w:rsidRPr="00D30A87">
              <w:rPr>
                <w:rFonts w:cstheme="minorHAnsi"/>
                <w:b/>
                <w:i/>
                <w:iCs/>
                <w:color w:val="538135" w:themeColor="accent6" w:themeShade="BF"/>
              </w:rPr>
              <w:t>Oral and dental management of patients before during and after cancer therapy</w:t>
            </w:r>
            <w:r w:rsidR="00405D8A" w:rsidRPr="00D30A87">
              <w:rPr>
                <w:rFonts w:cstheme="minorHAnsi"/>
                <w:b/>
                <w:color w:val="538135" w:themeColor="accent6" w:themeShade="BF"/>
              </w:rPr>
              <w:t xml:space="preserve"> guidelines</w:t>
            </w:r>
          </w:p>
          <w:p w:rsidR="003B71F2" w:rsidRPr="00D30A87" w:rsidRDefault="003B71F2" w:rsidP="00AE10B6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3006" w:type="dxa"/>
          </w:tcPr>
          <w:p w:rsidR="00405D8A" w:rsidRPr="00D30A87" w:rsidRDefault="005A048A" w:rsidP="005A048A">
            <w:pPr>
              <w:pStyle w:val="elementtoproof"/>
              <w:rPr>
                <w:rFonts w:asciiTheme="minorHAnsi" w:hAnsiTheme="minorHAnsi" w:cstheme="minorHAnsi"/>
              </w:rPr>
            </w:pPr>
            <w:r w:rsidRPr="00D30A87">
              <w:rPr>
                <w:rFonts w:asciiTheme="minorHAnsi" w:hAnsiTheme="minorHAnsi" w:cstheme="minorHAnsi"/>
              </w:rPr>
              <w:t xml:space="preserve">Dr Alex Pollard, Consultant in Restorative Dentistry, </w:t>
            </w:r>
            <w:r w:rsidR="00405D8A" w:rsidRPr="00D30A87">
              <w:rPr>
                <w:rFonts w:asciiTheme="minorHAnsi" w:hAnsiTheme="minorHAnsi" w:cstheme="minorHAnsi"/>
              </w:rPr>
              <w:t>Torbay Hospital</w:t>
            </w:r>
          </w:p>
          <w:p w:rsidR="005A048A" w:rsidRPr="00D30A87" w:rsidRDefault="005A048A" w:rsidP="005A048A">
            <w:pPr>
              <w:pStyle w:val="elementtoproof"/>
              <w:rPr>
                <w:rFonts w:asciiTheme="minorHAnsi" w:hAnsiTheme="minorHAnsi" w:cstheme="minorHAnsi"/>
              </w:rPr>
            </w:pPr>
            <w:r w:rsidRPr="00D30A87">
              <w:rPr>
                <w:rFonts w:asciiTheme="minorHAnsi" w:hAnsiTheme="minorHAnsi" w:cstheme="minorHAnsi"/>
                <w:shd w:val="clear" w:color="auto" w:fill="FFFFFF"/>
              </w:rPr>
              <w:t>Chair, South West Restorative Managed Clinical Network</w:t>
            </w:r>
          </w:p>
          <w:p w:rsidR="00DB4B84" w:rsidRPr="00D30A87" w:rsidRDefault="005A048A" w:rsidP="005A048A">
            <w:pPr>
              <w:rPr>
                <w:rFonts w:cstheme="minorHAnsi"/>
              </w:rPr>
            </w:pPr>
            <w:r w:rsidRPr="00D30A87">
              <w:rPr>
                <w:rFonts w:cstheme="minorHAnsi"/>
                <w:shd w:val="clear" w:color="auto" w:fill="FFFFFF"/>
              </w:rPr>
              <w:t>Co-Chair, South West Oncology Restorative Network (SWORN)</w:t>
            </w:r>
            <w:r w:rsidRPr="00D30A87">
              <w:rPr>
                <w:rFonts w:cstheme="minorHAnsi"/>
              </w:rPr>
              <w:t xml:space="preserve"> </w:t>
            </w:r>
          </w:p>
        </w:tc>
      </w:tr>
      <w:tr w:rsidR="00DB4B84" w:rsidRPr="00D30A87" w:rsidTr="007120F7">
        <w:trPr>
          <w:trHeight w:val="1844"/>
        </w:trPr>
        <w:tc>
          <w:tcPr>
            <w:tcW w:w="1414" w:type="dxa"/>
          </w:tcPr>
          <w:p w:rsidR="00DB4B84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10:</w:t>
            </w:r>
            <w:r w:rsidR="008F64E4" w:rsidRPr="00D30A87">
              <w:rPr>
                <w:rFonts w:cstheme="minorHAnsi"/>
              </w:rPr>
              <w:t>00</w:t>
            </w:r>
            <w:r w:rsidRPr="00D30A87">
              <w:rPr>
                <w:rFonts w:cstheme="minorHAnsi"/>
              </w:rPr>
              <w:t>-10:45</w:t>
            </w:r>
          </w:p>
        </w:tc>
        <w:tc>
          <w:tcPr>
            <w:tcW w:w="4596" w:type="dxa"/>
          </w:tcPr>
          <w:p w:rsidR="00DB4B84" w:rsidRPr="00D30A87" w:rsidRDefault="00EB4519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  <w:b/>
                <w:color w:val="538135" w:themeColor="accent6" w:themeShade="BF"/>
              </w:rPr>
              <w:t>Still Here, Still Speaking: a patient’s personal account of her journey through</w:t>
            </w:r>
            <w:r w:rsidRPr="00D30A87">
              <w:rPr>
                <w:rFonts w:cstheme="minorHAnsi"/>
                <w:color w:val="538135" w:themeColor="accent6" w:themeShade="BF"/>
              </w:rPr>
              <w:t xml:space="preserve"> </w:t>
            </w:r>
            <w:r w:rsidR="00845084" w:rsidRPr="00D30A87">
              <w:rPr>
                <w:rFonts w:cstheme="minorHAnsi"/>
                <w:b/>
                <w:color w:val="538135" w:themeColor="accent6" w:themeShade="BF"/>
              </w:rPr>
              <w:t>recurrent oral cancer</w:t>
            </w:r>
          </w:p>
        </w:tc>
        <w:tc>
          <w:tcPr>
            <w:tcW w:w="3006" w:type="dxa"/>
          </w:tcPr>
          <w:p w:rsidR="005B35D9" w:rsidRPr="00D30A87" w:rsidRDefault="0084508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Michelle Kennedy</w:t>
            </w:r>
          </w:p>
          <w:p w:rsidR="00DB4B84" w:rsidRPr="00D30A87" w:rsidRDefault="005B35D9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interviewed by Hiral Patel, Specialty Registrar in Special Care Dentistry</w:t>
            </w:r>
            <w:r w:rsidR="006C6CA4">
              <w:rPr>
                <w:rFonts w:cstheme="minorHAnsi"/>
              </w:rPr>
              <w:t>, R</w:t>
            </w:r>
            <w:r w:rsidR="007403F0">
              <w:rPr>
                <w:rFonts w:cstheme="minorHAnsi"/>
              </w:rPr>
              <w:t>oyal Devon University Healthcare NHS Foundation Trust</w:t>
            </w:r>
          </w:p>
        </w:tc>
      </w:tr>
      <w:tr w:rsidR="00DB4B84" w:rsidRPr="00D30A87" w:rsidTr="007403F0">
        <w:trPr>
          <w:trHeight w:val="403"/>
        </w:trPr>
        <w:tc>
          <w:tcPr>
            <w:tcW w:w="1414" w:type="dxa"/>
            <w:shd w:val="clear" w:color="auto" w:fill="D9D9D9" w:themeFill="background1" w:themeFillShade="D9"/>
          </w:tcPr>
          <w:p w:rsidR="00DB4B84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10:45-11:15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:rsidR="00DB4B84" w:rsidRPr="00D30A87" w:rsidRDefault="005A04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  <w:b/>
              </w:rPr>
              <w:t>Coffee Break + sponsors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DB4B84" w:rsidRPr="00D30A87" w:rsidRDefault="00DB4B84" w:rsidP="00AE10B6">
            <w:pPr>
              <w:rPr>
                <w:rFonts w:cstheme="minorHAnsi"/>
              </w:rPr>
            </w:pPr>
          </w:p>
        </w:tc>
      </w:tr>
      <w:tr w:rsidR="00DB4B84" w:rsidRPr="00D30A87" w:rsidTr="00DB4B84">
        <w:trPr>
          <w:trHeight w:val="20"/>
        </w:trPr>
        <w:tc>
          <w:tcPr>
            <w:tcW w:w="1414" w:type="dxa"/>
          </w:tcPr>
          <w:p w:rsidR="00DB4B84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11:15-12:00</w:t>
            </w:r>
          </w:p>
        </w:tc>
        <w:tc>
          <w:tcPr>
            <w:tcW w:w="4596" w:type="dxa"/>
          </w:tcPr>
          <w:p w:rsidR="00DB4B84" w:rsidRPr="00D30A87" w:rsidRDefault="00867722" w:rsidP="00AE10B6">
            <w:pPr>
              <w:rPr>
                <w:rFonts w:cstheme="minorHAnsi"/>
                <w:b/>
              </w:rPr>
            </w:pPr>
            <w:r w:rsidRPr="00D30A87">
              <w:rPr>
                <w:rFonts w:eastAsia="Times New Roman" w:cstheme="minorHAnsi"/>
                <w:b/>
                <w:color w:val="538135" w:themeColor="accent6" w:themeShade="BF"/>
              </w:rPr>
              <w:t>A matter of taste: a practical approach to t</w:t>
            </w:r>
            <w:r w:rsidR="0055450E" w:rsidRPr="00D30A87">
              <w:rPr>
                <w:rFonts w:eastAsia="Times New Roman" w:cstheme="minorHAnsi"/>
                <w:b/>
                <w:color w:val="538135" w:themeColor="accent6" w:themeShade="BF"/>
              </w:rPr>
              <w:t xml:space="preserve">aste rehabilitation </w:t>
            </w:r>
            <w:r w:rsidR="00D30A87" w:rsidRPr="00D30A87">
              <w:rPr>
                <w:rFonts w:eastAsia="Times New Roman" w:cstheme="minorHAnsi"/>
                <w:b/>
                <w:color w:val="538135" w:themeColor="accent6" w:themeShade="BF"/>
              </w:rPr>
              <w:t>for patients with</w:t>
            </w:r>
            <w:r w:rsidR="0055450E" w:rsidRPr="00D30A87">
              <w:rPr>
                <w:rFonts w:eastAsia="Times New Roman" w:cstheme="minorHAnsi"/>
                <w:b/>
                <w:color w:val="538135" w:themeColor="accent6" w:themeShade="BF"/>
              </w:rPr>
              <w:t xml:space="preserve"> head and neck cancer</w:t>
            </w:r>
          </w:p>
        </w:tc>
        <w:tc>
          <w:tcPr>
            <w:tcW w:w="3006" w:type="dxa"/>
          </w:tcPr>
          <w:p w:rsidR="0055450E" w:rsidRPr="00D30A87" w:rsidRDefault="0055450E" w:rsidP="0055450E">
            <w:pPr>
              <w:rPr>
                <w:rFonts w:eastAsia="Times New Roman" w:cstheme="minorHAnsi"/>
              </w:rPr>
            </w:pPr>
            <w:r w:rsidRPr="00D30A87">
              <w:rPr>
                <w:rFonts w:eastAsia="Times New Roman" w:cstheme="minorHAnsi"/>
              </w:rPr>
              <w:t>Deborah Howland</w:t>
            </w:r>
          </w:p>
          <w:p w:rsidR="0055450E" w:rsidRPr="00D30A87" w:rsidRDefault="0055450E" w:rsidP="0055450E">
            <w:pPr>
              <w:rPr>
                <w:rFonts w:eastAsia="Times New Roman" w:cstheme="minorHAnsi"/>
              </w:rPr>
            </w:pPr>
            <w:r w:rsidRPr="00D30A87">
              <w:rPr>
                <w:rFonts w:eastAsia="Times New Roman" w:cstheme="minorHAnsi"/>
              </w:rPr>
              <w:t>Specialist Dietitian (Head and Neck Cancer and ICU), Torbay Hospital</w:t>
            </w:r>
          </w:p>
          <w:p w:rsidR="00DB4B84" w:rsidRPr="00D30A87" w:rsidRDefault="00DB4B84" w:rsidP="00AE10B6">
            <w:pPr>
              <w:rPr>
                <w:rFonts w:cstheme="minorHAnsi"/>
              </w:rPr>
            </w:pPr>
          </w:p>
        </w:tc>
      </w:tr>
      <w:tr w:rsidR="005A048A" w:rsidRPr="00D30A87" w:rsidTr="00DB4B84">
        <w:trPr>
          <w:trHeight w:val="20"/>
        </w:trPr>
        <w:tc>
          <w:tcPr>
            <w:tcW w:w="1414" w:type="dxa"/>
          </w:tcPr>
          <w:p w:rsidR="005A048A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  <w:color w:val="538135" w:themeColor="accent6" w:themeShade="BF"/>
              </w:rPr>
              <w:t>12:00-12:45</w:t>
            </w:r>
          </w:p>
        </w:tc>
        <w:tc>
          <w:tcPr>
            <w:tcW w:w="4596" w:type="dxa"/>
          </w:tcPr>
          <w:p w:rsidR="005A048A" w:rsidRPr="007403F0" w:rsidRDefault="00405D8A" w:rsidP="00AE10B6">
            <w:pPr>
              <w:rPr>
                <w:rFonts w:cstheme="minorHAnsi"/>
                <w:b/>
                <w:color w:val="538135" w:themeColor="accent6" w:themeShade="BF"/>
              </w:rPr>
            </w:pPr>
            <w:r w:rsidRPr="007403F0">
              <w:rPr>
                <w:rFonts w:cstheme="minorHAnsi"/>
                <w:b/>
                <w:color w:val="538135" w:themeColor="accent6" w:themeShade="BF"/>
              </w:rPr>
              <w:t xml:space="preserve">Janet Griffith Memorial </w:t>
            </w:r>
            <w:r w:rsidR="007403F0" w:rsidRPr="007403F0">
              <w:rPr>
                <w:rFonts w:cstheme="minorHAnsi"/>
                <w:b/>
                <w:color w:val="538135" w:themeColor="accent6" w:themeShade="BF"/>
              </w:rPr>
              <w:t>Oral Presentation Prize Finalists</w:t>
            </w:r>
          </w:p>
          <w:p w:rsidR="007403F0" w:rsidRPr="007403F0" w:rsidRDefault="007403F0" w:rsidP="00AE10B6">
            <w:pPr>
              <w:rPr>
                <w:rFonts w:cstheme="minorHAnsi"/>
              </w:rPr>
            </w:pPr>
          </w:p>
          <w:p w:rsidR="007403F0" w:rsidRDefault="007403F0" w:rsidP="00AE10B6">
            <w:pPr>
              <w:rPr>
                <w:rFonts w:cstheme="minorHAnsi"/>
                <w:color w:val="385623" w:themeColor="accent6" w:themeShade="80"/>
                <w:shd w:val="clear" w:color="auto" w:fill="FFFFFF"/>
              </w:rPr>
            </w:pPr>
            <w:r w:rsidRPr="007403F0">
              <w:rPr>
                <w:rFonts w:cstheme="minorHAnsi"/>
                <w:color w:val="385623" w:themeColor="accent6" w:themeShade="80"/>
                <w:shd w:val="clear" w:color="auto" w:fill="FFFFFF"/>
              </w:rPr>
              <w:t>Making the Special Care Dentistry Department at Bristol Dental Hospital more Dementia Friendly</w:t>
            </w:r>
          </w:p>
          <w:p w:rsidR="007403F0" w:rsidRDefault="007403F0" w:rsidP="00AE10B6">
            <w:pPr>
              <w:rPr>
                <w:rFonts w:cstheme="minorHAnsi"/>
              </w:rPr>
            </w:pPr>
          </w:p>
          <w:p w:rsidR="007403F0" w:rsidRDefault="007403F0" w:rsidP="00AE10B6">
            <w:pPr>
              <w:rPr>
                <w:rFonts w:ascii="docs-Roboto" w:hAnsi="docs-Roboto"/>
                <w:color w:val="385623" w:themeColor="accent6" w:themeShade="80"/>
                <w:shd w:val="clear" w:color="auto" w:fill="FFFFFF"/>
              </w:rPr>
            </w:pPr>
          </w:p>
          <w:p w:rsidR="004341A3" w:rsidRDefault="004341A3" w:rsidP="00AE10B6">
            <w:pPr>
              <w:rPr>
                <w:rFonts w:ascii="docs-Roboto" w:hAnsi="docs-Roboto"/>
                <w:color w:val="385623" w:themeColor="accent6" w:themeShade="80"/>
                <w:shd w:val="clear" w:color="auto" w:fill="FFFFFF"/>
              </w:rPr>
            </w:pPr>
          </w:p>
          <w:p w:rsidR="007403F0" w:rsidRDefault="007403F0" w:rsidP="00AE10B6">
            <w:pPr>
              <w:rPr>
                <w:rFonts w:ascii="docs-Roboto" w:hAnsi="docs-Roboto"/>
                <w:color w:val="385623" w:themeColor="accent6" w:themeShade="80"/>
                <w:shd w:val="clear" w:color="auto" w:fill="FFFFFF"/>
              </w:rPr>
            </w:pPr>
            <w:r w:rsidRPr="007403F0">
              <w:rPr>
                <w:rFonts w:ascii="docs-Roboto" w:hAnsi="docs-Roboto"/>
                <w:color w:val="385623" w:themeColor="accent6" w:themeShade="80"/>
                <w:shd w:val="clear" w:color="auto" w:fill="FFFFFF"/>
              </w:rPr>
              <w:t>When Cancer Treatment Leaves Its Mark: Complex Dental Management Following Parotid Radiotherapy</w:t>
            </w:r>
          </w:p>
          <w:p w:rsidR="007403F0" w:rsidRDefault="007403F0" w:rsidP="00AE10B6">
            <w:pPr>
              <w:rPr>
                <w:rFonts w:cstheme="minorHAnsi"/>
              </w:rPr>
            </w:pPr>
          </w:p>
          <w:p w:rsidR="007403F0" w:rsidRDefault="007403F0" w:rsidP="00AE10B6">
            <w:pPr>
              <w:rPr>
                <w:rFonts w:cstheme="minorHAnsi"/>
              </w:rPr>
            </w:pPr>
          </w:p>
          <w:p w:rsidR="007403F0" w:rsidRPr="007403F0" w:rsidRDefault="007403F0" w:rsidP="00AE10B6">
            <w:pPr>
              <w:rPr>
                <w:rFonts w:cstheme="minorHAnsi"/>
              </w:rPr>
            </w:pPr>
            <w:r w:rsidRPr="007403F0">
              <w:rPr>
                <w:rFonts w:ascii="docs-Roboto" w:hAnsi="docs-Roboto"/>
                <w:color w:val="385623" w:themeColor="accent6" w:themeShade="80"/>
                <w:shd w:val="clear" w:color="auto" w:fill="FFFFFF"/>
              </w:rPr>
              <w:t>Enhancing comfort and dignity through Integrated oral care in end of life patients</w:t>
            </w:r>
          </w:p>
        </w:tc>
        <w:tc>
          <w:tcPr>
            <w:tcW w:w="3006" w:type="dxa"/>
          </w:tcPr>
          <w:p w:rsidR="007403F0" w:rsidRDefault="007403F0" w:rsidP="00AE10B6">
            <w:pPr>
              <w:rPr>
                <w:rFonts w:cstheme="minorHAnsi"/>
              </w:rPr>
            </w:pPr>
          </w:p>
          <w:p w:rsidR="007403F0" w:rsidRDefault="007403F0" w:rsidP="00AE10B6">
            <w:pPr>
              <w:rPr>
                <w:rFonts w:cstheme="minorHAnsi"/>
              </w:rPr>
            </w:pPr>
          </w:p>
          <w:p w:rsidR="007403F0" w:rsidRDefault="007403F0" w:rsidP="00AE10B6">
            <w:pPr>
              <w:rPr>
                <w:rFonts w:cstheme="minorHAnsi"/>
              </w:rPr>
            </w:pPr>
          </w:p>
          <w:p w:rsidR="006C6CA4" w:rsidRPr="006C6CA4" w:rsidRDefault="006C6CA4" w:rsidP="00AE10B6">
            <w:pPr>
              <w:rPr>
                <w:rFonts w:cstheme="minorHAnsi"/>
              </w:rPr>
            </w:pPr>
            <w:r w:rsidRPr="006C6CA4">
              <w:rPr>
                <w:rFonts w:cstheme="minorHAnsi"/>
              </w:rPr>
              <w:t>Kate Mortiboy, S</w:t>
            </w:r>
            <w:r w:rsidR="007403F0">
              <w:rPr>
                <w:rFonts w:cstheme="minorHAnsi"/>
              </w:rPr>
              <w:t>t</w:t>
            </w:r>
            <w:r w:rsidRPr="006C6CA4">
              <w:rPr>
                <w:rFonts w:cstheme="minorHAnsi"/>
              </w:rPr>
              <w:t>3 Special Care Dentistry,</w:t>
            </w:r>
            <w:r w:rsidR="00104CB0">
              <w:rPr>
                <w:rFonts w:cstheme="minorHAnsi"/>
              </w:rPr>
              <w:t xml:space="preserve"> Bristol Dental Hospital &amp;</w:t>
            </w:r>
            <w:r w:rsidRPr="006C6CA4">
              <w:rPr>
                <w:rFonts w:cstheme="minorHAnsi"/>
              </w:rPr>
              <w:t xml:space="preserve"> Wiltshire</w:t>
            </w:r>
            <w:r w:rsidR="00104CB0">
              <w:rPr>
                <w:rFonts w:cstheme="minorHAnsi"/>
              </w:rPr>
              <w:t xml:space="preserve"> Community Dental Service</w:t>
            </w:r>
          </w:p>
          <w:p w:rsidR="007403F0" w:rsidRDefault="007403F0" w:rsidP="007403F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7403F0" w:rsidRDefault="007403F0" w:rsidP="007403F0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</w:pPr>
          </w:p>
          <w:p w:rsidR="008168D4" w:rsidRPr="007403F0" w:rsidRDefault="007403F0" w:rsidP="007403F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403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Nadia </w:t>
            </w:r>
            <w:proofErr w:type="spellStart"/>
            <w:r w:rsidR="008168D4" w:rsidRPr="007403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R</w:t>
            </w:r>
            <w:r w:rsidRPr="007403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azavi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8168D4">
              <w:rPr>
                <w:rFonts w:ascii="Calibri" w:hAnsi="Calibri"/>
                <w:color w:val="000000"/>
                <w:shd w:val="clear" w:color="auto" w:fill="FFFFFF"/>
              </w:rPr>
              <w:t>Dental Core Trainee 2 in Special Care Dentistry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, </w:t>
            </w:r>
            <w:r w:rsidRPr="007403F0">
              <w:rPr>
                <w:rFonts w:eastAsia="Times New Roman" w:cstheme="minorHAnsi"/>
                <w:bCs/>
                <w:color w:val="000000"/>
                <w:lang w:eastAsia="en-GB"/>
              </w:rPr>
              <w:t>Birmingham Community Healthcare NHS Foundation Trust</w:t>
            </w:r>
          </w:p>
          <w:p w:rsidR="005A048A" w:rsidRPr="006C6CA4" w:rsidRDefault="006C6CA4" w:rsidP="006C6CA4">
            <w:pPr>
              <w:pStyle w:val="elementtoproof"/>
              <w:spacing w:before="240" w:after="160"/>
              <w:rPr>
                <w:rFonts w:asciiTheme="minorHAnsi" w:hAnsiTheme="minorHAnsi" w:cstheme="minorHAnsi"/>
              </w:rPr>
            </w:pPr>
            <w:proofErr w:type="spellStart"/>
            <w:r w:rsidRPr="007403F0">
              <w:rPr>
                <w:rFonts w:asciiTheme="minorHAnsi" w:hAnsiTheme="minorHAnsi" w:cstheme="minorHAnsi"/>
              </w:rPr>
              <w:t>Petrena</w:t>
            </w:r>
            <w:proofErr w:type="spellEnd"/>
            <w:r w:rsidRPr="006C6CA4">
              <w:rPr>
                <w:rFonts w:asciiTheme="minorHAnsi" w:hAnsiTheme="minorHAnsi" w:cstheme="minorHAnsi"/>
              </w:rPr>
              <w:t xml:space="preserve"> Heffernan, </w:t>
            </w:r>
            <w:r w:rsidRPr="006C6CA4">
              <w:rPr>
                <w:rFonts w:asciiTheme="minorHAnsi" w:hAnsiTheme="minorHAnsi" w:cstheme="minorHAnsi"/>
                <w:bCs/>
              </w:rPr>
              <w:t>Palliative Care Clinical Nurse Specialist,</w:t>
            </w:r>
            <w:r w:rsidRPr="006C6CA4">
              <w:rPr>
                <w:rFonts w:asciiTheme="minorHAnsi" w:hAnsiTheme="minorHAnsi" w:cstheme="minorHAnsi"/>
                <w:bCs/>
              </w:rPr>
              <w:br/>
              <w:t>Royal United Hospitals Bath NHS Foundation Trust</w:t>
            </w:r>
            <w:r w:rsidR="00845084" w:rsidRPr="006C6CA4">
              <w:rPr>
                <w:rFonts w:cstheme="minorHAnsi"/>
              </w:rPr>
              <w:t xml:space="preserve"> </w:t>
            </w:r>
          </w:p>
        </w:tc>
      </w:tr>
      <w:tr w:rsidR="005A048A" w:rsidRPr="00D30A87" w:rsidTr="007403F0">
        <w:trPr>
          <w:trHeight w:val="521"/>
        </w:trPr>
        <w:tc>
          <w:tcPr>
            <w:tcW w:w="1414" w:type="dxa"/>
            <w:shd w:val="clear" w:color="auto" w:fill="D9D9D9" w:themeFill="background1" w:themeFillShade="D9"/>
          </w:tcPr>
          <w:p w:rsidR="005A048A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lastRenderedPageBreak/>
              <w:t>12:45-1:45</w:t>
            </w:r>
          </w:p>
        </w:tc>
        <w:tc>
          <w:tcPr>
            <w:tcW w:w="4596" w:type="dxa"/>
            <w:shd w:val="clear" w:color="auto" w:fill="D9D9D9" w:themeFill="background1" w:themeFillShade="D9"/>
          </w:tcPr>
          <w:p w:rsidR="005A048A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  <w:b/>
              </w:rPr>
              <w:t>LUNCH + sponsors (&amp; judg</w:t>
            </w:r>
            <w:r w:rsidR="007403F0">
              <w:rPr>
                <w:rFonts w:cstheme="minorHAnsi"/>
                <w:b/>
              </w:rPr>
              <w:t>ing of</w:t>
            </w:r>
            <w:r w:rsidRPr="00D30A87">
              <w:rPr>
                <w:rFonts w:cstheme="minorHAnsi"/>
                <w:b/>
              </w:rPr>
              <w:t xml:space="preserve"> presentations)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:rsidR="005A048A" w:rsidRPr="00D30A87" w:rsidRDefault="005A048A" w:rsidP="00AE10B6">
            <w:pPr>
              <w:rPr>
                <w:rFonts w:cstheme="minorHAnsi"/>
              </w:rPr>
            </w:pPr>
          </w:p>
        </w:tc>
      </w:tr>
      <w:tr w:rsidR="005A048A" w:rsidRPr="00D30A87" w:rsidTr="007403F0">
        <w:trPr>
          <w:trHeight w:val="1266"/>
        </w:trPr>
        <w:tc>
          <w:tcPr>
            <w:tcW w:w="1414" w:type="dxa"/>
          </w:tcPr>
          <w:p w:rsidR="005A048A" w:rsidRPr="00D30A87" w:rsidRDefault="00405D8A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1:45-2:30</w:t>
            </w:r>
          </w:p>
        </w:tc>
        <w:tc>
          <w:tcPr>
            <w:tcW w:w="4596" w:type="dxa"/>
          </w:tcPr>
          <w:p w:rsidR="005A048A" w:rsidRPr="00D30A87" w:rsidRDefault="008F64E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  <w:b/>
                <w:color w:val="538135" w:themeColor="accent6" w:themeShade="BF"/>
              </w:rPr>
              <w:t>Palliative care</w:t>
            </w:r>
          </w:p>
        </w:tc>
        <w:tc>
          <w:tcPr>
            <w:tcW w:w="3006" w:type="dxa"/>
          </w:tcPr>
          <w:p w:rsidR="005A048A" w:rsidRPr="00D30A87" w:rsidRDefault="008F64E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 xml:space="preserve">Dr Rebecca Iles, Consultant in Special Care Dentistry, </w:t>
            </w:r>
            <w:r w:rsidR="007403F0">
              <w:rPr>
                <w:rFonts w:cstheme="minorHAnsi"/>
              </w:rPr>
              <w:t>Royal Devon University Healthcare NHS Foundation Trust</w:t>
            </w:r>
          </w:p>
        </w:tc>
      </w:tr>
      <w:tr w:rsidR="00405D8A" w:rsidRPr="00D30A87" w:rsidTr="007403F0">
        <w:trPr>
          <w:trHeight w:val="1270"/>
        </w:trPr>
        <w:tc>
          <w:tcPr>
            <w:tcW w:w="1414" w:type="dxa"/>
          </w:tcPr>
          <w:p w:rsidR="00405D8A" w:rsidRPr="00C7348C" w:rsidRDefault="00405D8A" w:rsidP="00AE10B6">
            <w:pPr>
              <w:rPr>
                <w:rFonts w:cstheme="minorHAnsi"/>
              </w:rPr>
            </w:pPr>
            <w:r w:rsidRPr="00C7348C">
              <w:rPr>
                <w:rFonts w:cstheme="minorHAnsi"/>
              </w:rPr>
              <w:t>2:30-3:</w:t>
            </w:r>
            <w:r w:rsidR="008F64E4" w:rsidRPr="00C7348C">
              <w:rPr>
                <w:rFonts w:cstheme="minorHAnsi"/>
              </w:rPr>
              <w:t>30</w:t>
            </w:r>
          </w:p>
        </w:tc>
        <w:tc>
          <w:tcPr>
            <w:tcW w:w="4596" w:type="dxa"/>
          </w:tcPr>
          <w:p w:rsidR="00405D8A" w:rsidRPr="00C7348C" w:rsidRDefault="00C7348C" w:rsidP="00C7348C">
            <w:pPr>
              <w:rPr>
                <w:b/>
              </w:rPr>
            </w:pPr>
            <w:r w:rsidRPr="00C7348C">
              <w:rPr>
                <w:b/>
                <w:color w:val="538135" w:themeColor="accent6" w:themeShade="BF"/>
              </w:rPr>
              <w:t>Oral cancer and the older person - a holistic approach</w:t>
            </w:r>
          </w:p>
        </w:tc>
        <w:tc>
          <w:tcPr>
            <w:tcW w:w="3006" w:type="dxa"/>
          </w:tcPr>
          <w:p w:rsidR="008F64E4" w:rsidRPr="00D30A87" w:rsidRDefault="008F64E4" w:rsidP="008F64E4">
            <w:pPr>
              <w:pStyle w:val="elementtoproof"/>
              <w:rPr>
                <w:rFonts w:asciiTheme="minorHAnsi" w:hAnsiTheme="minorHAnsi" w:cstheme="minorHAnsi"/>
              </w:rPr>
            </w:pPr>
            <w:r w:rsidRPr="00D30A87">
              <w:rPr>
                <w:rFonts w:asciiTheme="minorHAnsi" w:hAnsiTheme="minorHAnsi" w:cstheme="minorHAnsi"/>
              </w:rPr>
              <w:t xml:space="preserve">Dr John Murphy, </w:t>
            </w:r>
            <w:r w:rsidRPr="00D30A87">
              <w:rPr>
                <w:rFonts w:asciiTheme="minorHAnsi" w:hAnsiTheme="minorHAnsi" w:cstheme="minorHAnsi"/>
                <w:color w:val="000000"/>
              </w:rPr>
              <w:t>Speciality Registrar in Oral and Maxillofacial Surgery, </w:t>
            </w:r>
          </w:p>
          <w:p w:rsidR="00405D8A" w:rsidRPr="00D30A87" w:rsidRDefault="008F64E4" w:rsidP="008F64E4">
            <w:pPr>
              <w:pStyle w:val="elementtoproof"/>
              <w:rPr>
                <w:rFonts w:asciiTheme="minorHAnsi" w:hAnsiTheme="minorHAnsi" w:cstheme="minorHAnsi"/>
              </w:rPr>
            </w:pPr>
            <w:r w:rsidRPr="00D30A87">
              <w:rPr>
                <w:rFonts w:asciiTheme="minorHAnsi" w:hAnsiTheme="minorHAnsi" w:cstheme="minorHAnsi"/>
                <w:color w:val="000000"/>
              </w:rPr>
              <w:t>RDUH</w:t>
            </w:r>
          </w:p>
        </w:tc>
      </w:tr>
      <w:tr w:rsidR="00405D8A" w:rsidRPr="00D30A87" w:rsidTr="007403F0">
        <w:trPr>
          <w:trHeight w:val="1840"/>
        </w:trPr>
        <w:tc>
          <w:tcPr>
            <w:tcW w:w="1414" w:type="dxa"/>
          </w:tcPr>
          <w:p w:rsidR="00405D8A" w:rsidRPr="00D30A87" w:rsidRDefault="008F64E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3:30-4:15</w:t>
            </w:r>
          </w:p>
        </w:tc>
        <w:tc>
          <w:tcPr>
            <w:tcW w:w="4596" w:type="dxa"/>
          </w:tcPr>
          <w:p w:rsidR="00405D8A" w:rsidRPr="00D30A87" w:rsidRDefault="008F64E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  <w:b/>
                <w:color w:val="538135" w:themeColor="accent6" w:themeShade="BF"/>
              </w:rPr>
              <w:t>Dysphagia and new SIG Guidelines</w:t>
            </w:r>
          </w:p>
        </w:tc>
        <w:tc>
          <w:tcPr>
            <w:tcW w:w="3006" w:type="dxa"/>
          </w:tcPr>
          <w:p w:rsidR="00405D8A" w:rsidRPr="00D30A87" w:rsidRDefault="008F64E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Dr Sophie Bryant, Specialist in Special Care Dentistry &amp; Carolyn Joyce, Oral Health Improvement Practitioner, Aneurin Bevan University Health Board</w:t>
            </w:r>
          </w:p>
        </w:tc>
      </w:tr>
      <w:tr w:rsidR="00405D8A" w:rsidRPr="00D30A87" w:rsidTr="007403F0">
        <w:trPr>
          <w:trHeight w:val="1102"/>
        </w:trPr>
        <w:tc>
          <w:tcPr>
            <w:tcW w:w="1414" w:type="dxa"/>
          </w:tcPr>
          <w:p w:rsidR="00405D8A" w:rsidRPr="00D30A87" w:rsidRDefault="008F64E4" w:rsidP="00AE10B6">
            <w:pPr>
              <w:rPr>
                <w:rFonts w:cstheme="minorHAnsi"/>
              </w:rPr>
            </w:pPr>
            <w:r w:rsidRPr="00D30A87">
              <w:rPr>
                <w:rFonts w:cstheme="minorHAnsi"/>
              </w:rPr>
              <w:t>4:15-4:30</w:t>
            </w:r>
          </w:p>
        </w:tc>
        <w:tc>
          <w:tcPr>
            <w:tcW w:w="4596" w:type="dxa"/>
          </w:tcPr>
          <w:p w:rsidR="00405D8A" w:rsidRPr="00D30A87" w:rsidRDefault="008F64E4" w:rsidP="00AE10B6">
            <w:pPr>
              <w:rPr>
                <w:rFonts w:cstheme="minorHAnsi"/>
                <w:b/>
              </w:rPr>
            </w:pPr>
            <w:r w:rsidRPr="00D30A87">
              <w:rPr>
                <w:rFonts w:cstheme="minorHAnsi"/>
                <w:b/>
              </w:rPr>
              <w:t>Janet Griffith Oral Presentation Prize winner award and close</w:t>
            </w:r>
          </w:p>
        </w:tc>
        <w:tc>
          <w:tcPr>
            <w:tcW w:w="3006" w:type="dxa"/>
          </w:tcPr>
          <w:p w:rsidR="00650BD2" w:rsidRDefault="00650BD2" w:rsidP="00AE10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Dan Griffiths, </w:t>
            </w:r>
            <w:r w:rsidR="0039653F">
              <w:rPr>
                <w:rFonts w:cstheme="minorHAnsi"/>
              </w:rPr>
              <w:t>n</w:t>
            </w:r>
            <w:r>
              <w:rPr>
                <w:rFonts w:cstheme="minorHAnsi"/>
              </w:rPr>
              <w:t>ephew of the late Janet Griffiths MBE &amp;</w:t>
            </w:r>
          </w:p>
          <w:p w:rsidR="00405D8A" w:rsidRPr="00D30A87" w:rsidRDefault="00650BD2" w:rsidP="00AE10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r w:rsidR="008F64E4" w:rsidRPr="00D30A87">
              <w:rPr>
                <w:rFonts w:cstheme="minorHAnsi"/>
              </w:rPr>
              <w:t>Camilla Boynton</w:t>
            </w:r>
          </w:p>
        </w:tc>
      </w:tr>
    </w:tbl>
    <w:p w:rsidR="001F6B42" w:rsidRDefault="001F6B42" w:rsidP="00AE10B6">
      <w:pPr>
        <w:spacing w:after="0" w:line="240" w:lineRule="auto"/>
        <w:ind w:left="-426"/>
      </w:pPr>
    </w:p>
    <w:p w:rsidR="00896801" w:rsidRDefault="00546544" w:rsidP="00AE10B6">
      <w:pPr>
        <w:spacing w:after="0" w:line="240" w:lineRule="auto"/>
        <w:ind w:left="-426"/>
      </w:pPr>
      <w:r>
        <w:tab/>
      </w:r>
      <w:r>
        <w:tab/>
      </w:r>
      <w:r>
        <w:tab/>
      </w:r>
      <w:r>
        <w:tab/>
      </w:r>
    </w:p>
    <w:p w:rsidR="00CF3BFE" w:rsidRDefault="00CF3BFE">
      <w:pPr>
        <w:spacing w:after="0" w:line="240" w:lineRule="auto"/>
      </w:pPr>
    </w:p>
    <w:sectPr w:rsidR="00CF3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docs-Robot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44E4"/>
    <w:multiLevelType w:val="hybridMultilevel"/>
    <w:tmpl w:val="6B96F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8F"/>
    <w:rsid w:val="000805EA"/>
    <w:rsid w:val="0009096D"/>
    <w:rsid w:val="00104CB0"/>
    <w:rsid w:val="00107022"/>
    <w:rsid w:val="00116810"/>
    <w:rsid w:val="001B16DD"/>
    <w:rsid w:val="001F6B42"/>
    <w:rsid w:val="00201A7F"/>
    <w:rsid w:val="002239FE"/>
    <w:rsid w:val="00357796"/>
    <w:rsid w:val="0039653F"/>
    <w:rsid w:val="003B71F2"/>
    <w:rsid w:val="003C478F"/>
    <w:rsid w:val="00405D8A"/>
    <w:rsid w:val="004341A3"/>
    <w:rsid w:val="004471DA"/>
    <w:rsid w:val="004B46A9"/>
    <w:rsid w:val="00546544"/>
    <w:rsid w:val="0055450E"/>
    <w:rsid w:val="005A048A"/>
    <w:rsid w:val="005A66A9"/>
    <w:rsid w:val="005B24A2"/>
    <w:rsid w:val="005B35D9"/>
    <w:rsid w:val="005D4C34"/>
    <w:rsid w:val="005F5EB6"/>
    <w:rsid w:val="00650BD2"/>
    <w:rsid w:val="006C6CA4"/>
    <w:rsid w:val="006F1DE9"/>
    <w:rsid w:val="007011CB"/>
    <w:rsid w:val="007120F7"/>
    <w:rsid w:val="007233E2"/>
    <w:rsid w:val="007403F0"/>
    <w:rsid w:val="00783842"/>
    <w:rsid w:val="008168D4"/>
    <w:rsid w:val="00845084"/>
    <w:rsid w:val="00867722"/>
    <w:rsid w:val="00896801"/>
    <w:rsid w:val="008D570E"/>
    <w:rsid w:val="008D635C"/>
    <w:rsid w:val="008F64E4"/>
    <w:rsid w:val="00A3378F"/>
    <w:rsid w:val="00A43518"/>
    <w:rsid w:val="00A761FB"/>
    <w:rsid w:val="00AA7441"/>
    <w:rsid w:val="00AC6F45"/>
    <w:rsid w:val="00AE10B6"/>
    <w:rsid w:val="00C7348C"/>
    <w:rsid w:val="00CF3BFE"/>
    <w:rsid w:val="00D30A87"/>
    <w:rsid w:val="00DB492C"/>
    <w:rsid w:val="00DB4B84"/>
    <w:rsid w:val="00EB4519"/>
    <w:rsid w:val="00F766C4"/>
    <w:rsid w:val="00FA2FB5"/>
    <w:rsid w:val="00FA5748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8A29F-8FFF-4FD9-A956-3C7249BC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5A048A"/>
    <w:pPr>
      <w:spacing w:after="0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7348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168D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08168D4"/>
    <w:pPr>
      <w:spacing w:after="0" w:line="240" w:lineRule="auto"/>
      <w:ind w:left="720"/>
    </w:pPr>
    <w:rPr>
      <w:rFonts w:ascii="Aptos" w:hAnsi="Aptos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Boynton, Camilla Mclean</dc:creator>
  <cp:keywords/>
  <dc:description/>
  <cp:lastModifiedBy>Boynton, Camilla Mclean</cp:lastModifiedBy>
  <cp:revision>29</cp:revision>
  <dcterms:created xsi:type="dcterms:W3CDTF">2025-09-22T08:18:00Z</dcterms:created>
  <dcterms:modified xsi:type="dcterms:W3CDTF">2026-05-10T21:39:00Z</dcterms:modified>
</cp:coreProperties>
</file>